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43045" w14:textId="58DDAECD" w:rsidR="004D11FA" w:rsidRDefault="00920A2F" w:rsidP="004D1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Texas A&amp;M</w:t>
      </w:r>
      <w:r w:rsidR="004D11FA">
        <w:rPr>
          <w:b/>
          <w:sz w:val="28"/>
          <w:szCs w:val="28"/>
        </w:rPr>
        <w:t xml:space="preserve"> University</w:t>
      </w:r>
    </w:p>
    <w:p w14:paraId="56FCB848" w14:textId="77777777" w:rsidR="004D11FA" w:rsidRDefault="004D11FA" w:rsidP="004D1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Institutional Biosafety Committee</w:t>
      </w:r>
    </w:p>
    <w:p w14:paraId="38368D9B" w14:textId="77777777" w:rsidR="004D11FA" w:rsidRPr="008915CB" w:rsidRDefault="004D11FA" w:rsidP="004D11FA">
      <w:pPr>
        <w:jc w:val="center"/>
        <w:rPr>
          <w:b/>
        </w:rPr>
      </w:pPr>
    </w:p>
    <w:p w14:paraId="1FE338EB" w14:textId="77777777" w:rsidR="004D11FA" w:rsidRDefault="004D11FA" w:rsidP="004D1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Adverse Event Form</w:t>
      </w:r>
    </w:p>
    <w:p w14:paraId="6B0B5F64" w14:textId="77777777" w:rsidR="004D11FA" w:rsidRPr="008915CB" w:rsidRDefault="004D11FA" w:rsidP="004D11FA">
      <w:pPr>
        <w:jc w:val="center"/>
        <w:rPr>
          <w:b/>
        </w:rPr>
      </w:pPr>
    </w:p>
    <w:p w14:paraId="2E577F3B" w14:textId="77777777" w:rsidR="004D11FA" w:rsidRPr="008915CB" w:rsidRDefault="004D11FA" w:rsidP="004D11FA">
      <w:pPr>
        <w:jc w:val="center"/>
        <w:rPr>
          <w:b/>
        </w:rPr>
      </w:pPr>
      <w:r w:rsidRPr="008915CB">
        <w:rPr>
          <w:b/>
        </w:rPr>
        <w:t>***THIS FORM MUST BE FILED WITH THE IBC WITHIN 24 HOURS OF THE EVENT***</w:t>
      </w:r>
    </w:p>
    <w:p w14:paraId="6DB8D6AB" w14:textId="59C2BAD2" w:rsidR="004D11FA" w:rsidRPr="00F36263" w:rsidRDefault="004D11FA" w:rsidP="004D11FA">
      <w:pPr>
        <w:jc w:val="center"/>
        <w:rPr>
          <w:b/>
        </w:rPr>
      </w:pPr>
      <w:r>
        <w:rPr>
          <w:b/>
        </w:rPr>
        <w:t xml:space="preserve">Please </w:t>
      </w:r>
      <w:r w:rsidR="00962E1A">
        <w:rPr>
          <w:b/>
        </w:rPr>
        <w:t xml:space="preserve">immediately </w:t>
      </w:r>
      <w:r>
        <w:rPr>
          <w:b/>
        </w:rPr>
        <w:t xml:space="preserve">return this form to </w:t>
      </w:r>
      <w:r w:rsidR="00962E1A">
        <w:rPr>
          <w:b/>
        </w:rPr>
        <w:t>AR-EHS via email (</w:t>
      </w:r>
      <w:hyperlink r:id="rId7" w:history="1">
        <w:r w:rsidR="00962E1A" w:rsidRPr="008C54C1">
          <w:rPr>
            <w:rStyle w:val="Hyperlink"/>
            <w:b/>
          </w:rPr>
          <w:t>ar-ehs@wtamu.edu</w:t>
        </w:r>
      </w:hyperlink>
      <w:r w:rsidR="00962E1A">
        <w:rPr>
          <w:b/>
        </w:rPr>
        <w:t xml:space="preserve">). </w:t>
      </w:r>
    </w:p>
    <w:p w14:paraId="67104EF6" w14:textId="77777777" w:rsidR="004D11FA" w:rsidRDefault="004D11FA" w:rsidP="004D11FA">
      <w:pPr>
        <w:jc w:val="center"/>
        <w:rPr>
          <w:b/>
        </w:rPr>
      </w:pPr>
    </w:p>
    <w:p w14:paraId="77B2227C" w14:textId="77777777" w:rsidR="004D11FA" w:rsidRDefault="004D11FA" w:rsidP="004D11FA">
      <w:r>
        <w:rPr>
          <w:b/>
        </w:rPr>
        <w:t>What is considered an adverse event?</w:t>
      </w:r>
    </w:p>
    <w:p w14:paraId="07E1D733" w14:textId="77777777" w:rsidR="004D11FA" w:rsidRDefault="004D11FA" w:rsidP="004D11FA"/>
    <w:p w14:paraId="7E098595" w14:textId="0A439DB0" w:rsidR="004D11FA" w:rsidRDefault="004D11FA" w:rsidP="004D11FA">
      <w:r>
        <w:t xml:space="preserve">An adverse event is defined by the </w:t>
      </w:r>
      <w:r w:rsidR="00962E1A">
        <w:t>WTAMU</w:t>
      </w:r>
      <w:r>
        <w:t xml:space="preserve"> IBC as </w:t>
      </w:r>
      <w:r>
        <w:rPr>
          <w:b/>
          <w:u w:val="single"/>
        </w:rPr>
        <w:t>any</w:t>
      </w:r>
      <w:r>
        <w:t xml:space="preserve"> unexpected event that is or has the potential to be serious in compromising the integrity of research and teaching or the safety of laboratory/classroom personnel including students.</w:t>
      </w:r>
    </w:p>
    <w:p w14:paraId="4E569EF6" w14:textId="77777777" w:rsidR="004D11FA" w:rsidRDefault="004D11FA" w:rsidP="004D11FA"/>
    <w:p w14:paraId="6C1D2AB1" w14:textId="77777777" w:rsidR="004D11FA" w:rsidRDefault="004D11FA" w:rsidP="004D11FA">
      <w:r>
        <w:tab/>
        <w:t>Examples of adverse events include but are not limited to the following:</w:t>
      </w:r>
    </w:p>
    <w:p w14:paraId="35FBB4A6" w14:textId="77777777" w:rsidR="004D11FA" w:rsidRDefault="004D11FA" w:rsidP="004D11FA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t>theft, misplacement, or release of an agent (i.e. select agent, potential pathogen, toxin)</w:t>
      </w:r>
    </w:p>
    <w:p w14:paraId="144E10F6" w14:textId="77777777" w:rsidR="004D11FA" w:rsidRDefault="004D11FA" w:rsidP="004D11FA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t>inventory discrepancies</w:t>
      </w:r>
    </w:p>
    <w:p w14:paraId="11ED59E1" w14:textId="77777777" w:rsidR="004D11FA" w:rsidRDefault="004D11FA" w:rsidP="004D11FA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t>breaches of laboratory or classroom security</w:t>
      </w:r>
    </w:p>
    <w:p w14:paraId="599DBC2B" w14:textId="77777777" w:rsidR="004D11FA" w:rsidRDefault="004D11FA" w:rsidP="004D11FA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t>breaches of information/data systems</w:t>
      </w:r>
    </w:p>
    <w:p w14:paraId="134896A4" w14:textId="77777777" w:rsidR="004D11FA" w:rsidRDefault="004D11FA" w:rsidP="004D11FA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t>problems arising due to severe weather or natural disasters</w:t>
      </w:r>
    </w:p>
    <w:p w14:paraId="62C7BCF6" w14:textId="77777777" w:rsidR="004D11FA" w:rsidRDefault="004D11FA" w:rsidP="004D11FA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t>workplace violence including bomb threats and suspicious packages</w:t>
      </w:r>
    </w:p>
    <w:p w14:paraId="23A909BA" w14:textId="77777777" w:rsidR="004D11FA" w:rsidRDefault="004D11FA" w:rsidP="004D11FA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t>medical emergencies (major or minor) including needle sticks or ingestion/inhalation of agents, lacerations due to broken glass</w:t>
      </w:r>
    </w:p>
    <w:p w14:paraId="26E6EEAD" w14:textId="77777777" w:rsidR="004D11FA" w:rsidRDefault="004D11FA" w:rsidP="004D11FA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t>emergencies resulting from fire, gas leaks, power outages, and explosions</w:t>
      </w:r>
    </w:p>
    <w:p w14:paraId="045F2EFB" w14:textId="77777777" w:rsidR="004D11FA" w:rsidRDefault="004D11FA" w:rsidP="004D11FA"/>
    <w:p w14:paraId="5299F546" w14:textId="77777777" w:rsidR="004D11FA" w:rsidRDefault="004D11FA" w:rsidP="004D11FA">
      <w:pPr>
        <w:rPr>
          <w:b/>
        </w:rPr>
      </w:pPr>
      <w:r>
        <w:rPr>
          <w:b/>
        </w:rPr>
        <w:t>Who is responsible for submitting the Adverse Event Form to the IBC?</w:t>
      </w:r>
    </w:p>
    <w:p w14:paraId="77637111" w14:textId="77777777" w:rsidR="004D11FA" w:rsidRPr="008915CB" w:rsidRDefault="004D11FA" w:rsidP="004D11FA"/>
    <w:p w14:paraId="3CF595EF" w14:textId="31AE7DC8" w:rsidR="004D11FA" w:rsidRDefault="004D11FA" w:rsidP="004D11FA">
      <w:r>
        <w:t>The person responsible for the location where the adverse event occurs is the responsible party and must submit the Adverse Event Form to the IBC</w:t>
      </w:r>
      <w:r w:rsidR="00962E1A">
        <w:t xml:space="preserve"> via AR-EHS</w:t>
      </w:r>
      <w:r>
        <w:t xml:space="preserve"> within 24 hours of the event’s occurrence. If an event occurs in a research laboratory, then the Principal Investigator responsible for that research laboratory is responsible. If an event occurs in a teaching classroom or teaching laboratory, then the Course Instructor or Course Coordinator (whichever is responsible for the respective room at the time of the event) is responsible.</w:t>
      </w:r>
    </w:p>
    <w:p w14:paraId="3485B5EF" w14:textId="77777777" w:rsidR="004D11FA" w:rsidRDefault="004D11FA" w:rsidP="004D11FA"/>
    <w:p w14:paraId="08A16FF0" w14:textId="77777777" w:rsidR="004D11FA" w:rsidRDefault="004D11FA" w:rsidP="004D11FA">
      <w:pPr>
        <w:rPr>
          <w:b/>
          <w:u w:val="single"/>
        </w:rPr>
      </w:pPr>
      <w:r>
        <w:rPr>
          <w:b/>
        </w:rPr>
        <w:t xml:space="preserve">Report Submitted By: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50030F" w14:textId="77777777" w:rsidR="004D11FA" w:rsidRDefault="004D11FA" w:rsidP="004D11FA">
      <w:r>
        <w:tab/>
      </w:r>
      <w:r>
        <w:tab/>
      </w:r>
      <w:r>
        <w:tab/>
      </w:r>
      <w:r>
        <w:tab/>
      </w:r>
      <w:r>
        <w:tab/>
        <w:t>(Printed Name)</w:t>
      </w:r>
      <w:r>
        <w:tab/>
      </w:r>
      <w:r>
        <w:tab/>
      </w:r>
      <w:r>
        <w:tab/>
        <w:t xml:space="preserve">   (Date)</w:t>
      </w:r>
    </w:p>
    <w:p w14:paraId="7C922B1D" w14:textId="57AC4132" w:rsidR="004D11FA" w:rsidRDefault="004D11FA" w:rsidP="004D11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1C572" wp14:editId="367F960D">
                <wp:simplePos x="0" y="0"/>
                <wp:positionH relativeFrom="column">
                  <wp:posOffset>114300</wp:posOffset>
                </wp:positionH>
                <wp:positionV relativeFrom="paragraph">
                  <wp:posOffset>145415</wp:posOffset>
                </wp:positionV>
                <wp:extent cx="6286500" cy="2084070"/>
                <wp:effectExtent l="11430" t="11430" r="762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84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3D78E2" w14:textId="77777777" w:rsidR="004D11FA" w:rsidRDefault="004D11FA" w:rsidP="004D11FA">
                            <w:r>
                              <w:t>FOR IBC USE ONLY</w:t>
                            </w:r>
                          </w:p>
                          <w:p w14:paraId="57533FAE" w14:textId="77777777" w:rsidR="004D11FA" w:rsidRDefault="004D11FA" w:rsidP="004D11FA"/>
                          <w:p w14:paraId="2FBEDE4A" w14:textId="77777777" w:rsidR="004D11FA" w:rsidRDefault="004D11FA" w:rsidP="004D11FA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Date Received: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8627BD3" w14:textId="77777777" w:rsidR="004D11FA" w:rsidRDefault="004D11FA" w:rsidP="004D11F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5351750" w14:textId="77777777" w:rsidR="004D11FA" w:rsidRDefault="004D11FA" w:rsidP="004D11FA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Action Taken: </w:t>
                            </w:r>
                          </w:p>
                          <w:p w14:paraId="60CBFA61" w14:textId="77777777" w:rsidR="004D11FA" w:rsidRDefault="004D11FA" w:rsidP="004D11F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C513C6C" w14:textId="77777777" w:rsidR="004D11FA" w:rsidRDefault="004D11FA" w:rsidP="004D11F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387C544" w14:textId="77777777" w:rsidR="004D11FA" w:rsidRDefault="004D11FA" w:rsidP="004D11F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AA786DD" w14:textId="77777777" w:rsidR="004D11FA" w:rsidRDefault="004D11FA" w:rsidP="004D11F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7ED98DC" w14:textId="77777777" w:rsidR="004D11FA" w:rsidRDefault="004D11FA" w:rsidP="004D11F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0E222F" w14:textId="77777777" w:rsidR="004D11FA" w:rsidRPr="00F36263" w:rsidRDefault="004D11FA" w:rsidP="004D11FA">
                            <w:r>
                              <w:t xml:space="preserve">     (Signature of IBC Chair or Designee)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(Date)</w:t>
                            </w:r>
                          </w:p>
                          <w:p w14:paraId="4642656D" w14:textId="77777777" w:rsidR="004D11FA" w:rsidRPr="00F36263" w:rsidRDefault="004D11FA" w:rsidP="004D11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31C5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11.45pt;width:495pt;height:1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" filled="f" strokeweight="1pt">
                <v:textbox>
                  <w:txbxContent>
                    <w:p w14:paraId="3E3D78E2" w14:textId="77777777" w:rsidR="004D11FA" w:rsidRDefault="004D11FA" w:rsidP="004D11FA">
                      <w:r>
                        <w:t>FOR IBC USE ONLY</w:t>
                      </w:r>
                    </w:p>
                    <w:p w14:paraId="57533FAE" w14:textId="77777777" w:rsidR="004D11FA" w:rsidRDefault="004D11FA" w:rsidP="004D11FA"/>
                    <w:p w14:paraId="2FBEDE4A" w14:textId="77777777" w:rsidR="004D11FA" w:rsidRDefault="004D11FA" w:rsidP="004D11FA">
                      <w:pPr>
                        <w:rPr>
                          <w:u w:val="single"/>
                        </w:rPr>
                      </w:pPr>
                      <w:r>
                        <w:t xml:space="preserve">Date Received: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8627BD3" w14:textId="77777777" w:rsidR="004D11FA" w:rsidRDefault="004D11FA" w:rsidP="004D11FA">
                      <w:pPr>
                        <w:rPr>
                          <w:u w:val="single"/>
                        </w:rPr>
                      </w:pPr>
                    </w:p>
                    <w:p w14:paraId="05351750" w14:textId="77777777" w:rsidR="004D11FA" w:rsidRDefault="004D11FA" w:rsidP="004D11FA">
                      <w:pPr>
                        <w:rPr>
                          <w:u w:val="single"/>
                        </w:rPr>
                      </w:pPr>
                      <w:r>
                        <w:t xml:space="preserve">Action Taken: </w:t>
                      </w:r>
                    </w:p>
                    <w:p w14:paraId="60CBFA61" w14:textId="77777777" w:rsidR="004D11FA" w:rsidRDefault="004D11FA" w:rsidP="004D11FA">
                      <w:pPr>
                        <w:rPr>
                          <w:u w:val="single"/>
                        </w:rPr>
                      </w:pPr>
                    </w:p>
                    <w:p w14:paraId="0C513C6C" w14:textId="77777777" w:rsidR="004D11FA" w:rsidRDefault="004D11FA" w:rsidP="004D11FA">
                      <w:pPr>
                        <w:rPr>
                          <w:u w:val="single"/>
                        </w:rPr>
                      </w:pPr>
                    </w:p>
                    <w:p w14:paraId="2387C544" w14:textId="77777777" w:rsidR="004D11FA" w:rsidRDefault="004D11FA" w:rsidP="004D11FA">
                      <w:pPr>
                        <w:rPr>
                          <w:u w:val="single"/>
                        </w:rPr>
                      </w:pPr>
                    </w:p>
                    <w:p w14:paraId="2AA786DD" w14:textId="77777777" w:rsidR="004D11FA" w:rsidRDefault="004D11FA" w:rsidP="004D11FA">
                      <w:pPr>
                        <w:rPr>
                          <w:u w:val="single"/>
                        </w:rPr>
                      </w:pPr>
                    </w:p>
                    <w:p w14:paraId="77ED98DC" w14:textId="77777777" w:rsidR="004D11FA" w:rsidRDefault="004D11FA" w:rsidP="004D11F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10E222F" w14:textId="77777777" w:rsidR="004D11FA" w:rsidRPr="00F36263" w:rsidRDefault="004D11FA" w:rsidP="004D11FA">
                      <w:r>
                        <w:t xml:space="preserve">     (Signature of IBC Chair or Designee)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Date)</w:t>
                      </w:r>
                    </w:p>
                    <w:p w14:paraId="4642656D" w14:textId="77777777" w:rsidR="004D11FA" w:rsidRPr="00F36263" w:rsidRDefault="004D11FA" w:rsidP="004D11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8D017B" w14:textId="77777777" w:rsidR="004D11FA" w:rsidRDefault="004D11FA" w:rsidP="004D11FA"/>
    <w:p w14:paraId="527E8E98" w14:textId="77777777" w:rsidR="004D11FA" w:rsidRDefault="004D11FA" w:rsidP="004D11FA"/>
    <w:p w14:paraId="5C313EED" w14:textId="77777777" w:rsidR="004D11FA" w:rsidRPr="00F36263" w:rsidRDefault="004D11FA" w:rsidP="004D11FA"/>
    <w:p w14:paraId="6847DE8A" w14:textId="77777777" w:rsidR="004D11FA" w:rsidRDefault="004D11FA" w:rsidP="004D11FA"/>
    <w:p w14:paraId="2831492C" w14:textId="77777777" w:rsidR="004D11FA" w:rsidRDefault="004D11FA" w:rsidP="004D11FA"/>
    <w:p w14:paraId="05D0EC30" w14:textId="77777777" w:rsidR="004D11FA" w:rsidRDefault="004D11FA" w:rsidP="004D11FA"/>
    <w:p w14:paraId="3B01A0B0" w14:textId="77777777" w:rsidR="004D11FA" w:rsidRDefault="004D11FA" w:rsidP="004D11FA"/>
    <w:p w14:paraId="487E6311" w14:textId="77777777" w:rsidR="004D11FA" w:rsidRDefault="004D11FA" w:rsidP="004D11FA"/>
    <w:p w14:paraId="33AB68EE" w14:textId="77777777" w:rsidR="004D11FA" w:rsidRDefault="004D11FA" w:rsidP="004D11FA"/>
    <w:p w14:paraId="51E53F90" w14:textId="77777777" w:rsidR="004D11FA" w:rsidRDefault="004D11FA" w:rsidP="004D11FA"/>
    <w:p w14:paraId="62C44DA1" w14:textId="77777777" w:rsidR="004D11FA" w:rsidRDefault="004D11FA" w:rsidP="004D11FA"/>
    <w:p w14:paraId="1FE2FCEC" w14:textId="77777777" w:rsidR="004D11FA" w:rsidRDefault="004D11FA" w:rsidP="004D11FA"/>
    <w:p w14:paraId="620D9EA2" w14:textId="316A6C1E" w:rsidR="004D11FA" w:rsidRDefault="004D11FA" w:rsidP="004D11FA">
      <w:pPr>
        <w:rPr>
          <w:b/>
          <w:u w:val="single"/>
        </w:rPr>
      </w:pPr>
      <w:r>
        <w:rPr>
          <w:b/>
        </w:rPr>
        <w:lastRenderedPageBreak/>
        <w:t xml:space="preserve">Date of adverse event: </w:t>
      </w:r>
      <w:r w:rsidR="00962E1A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62E1A">
        <w:rPr>
          <w:b/>
          <w:u w:val="single"/>
        </w:rPr>
        <w:instrText xml:space="preserve"> FORMTEXT </w:instrText>
      </w:r>
      <w:r w:rsidR="00962E1A">
        <w:rPr>
          <w:b/>
          <w:u w:val="single"/>
        </w:rPr>
      </w:r>
      <w:r w:rsidR="00962E1A">
        <w:rPr>
          <w:b/>
          <w:u w:val="single"/>
        </w:rPr>
        <w:fldChar w:fldCharType="separate"/>
      </w:r>
      <w:bookmarkStart w:id="1" w:name="_GoBack"/>
      <w:r w:rsidR="00962E1A">
        <w:rPr>
          <w:b/>
          <w:noProof/>
          <w:u w:val="single"/>
        </w:rPr>
        <w:t> </w:t>
      </w:r>
      <w:r w:rsidR="00962E1A">
        <w:rPr>
          <w:b/>
          <w:noProof/>
          <w:u w:val="single"/>
        </w:rPr>
        <w:t> </w:t>
      </w:r>
      <w:r w:rsidR="00962E1A">
        <w:rPr>
          <w:b/>
          <w:noProof/>
          <w:u w:val="single"/>
        </w:rPr>
        <w:t> </w:t>
      </w:r>
      <w:r w:rsidR="00962E1A">
        <w:rPr>
          <w:b/>
          <w:noProof/>
          <w:u w:val="single"/>
        </w:rPr>
        <w:t> </w:t>
      </w:r>
      <w:r w:rsidR="00962E1A">
        <w:rPr>
          <w:b/>
          <w:noProof/>
          <w:u w:val="single"/>
        </w:rPr>
        <w:t> </w:t>
      </w:r>
      <w:bookmarkEnd w:id="1"/>
      <w:r w:rsidR="00962E1A">
        <w:rPr>
          <w:b/>
          <w:u w:val="single"/>
        </w:rPr>
        <w:fldChar w:fldCharType="end"/>
      </w:r>
      <w:bookmarkEnd w:id="0"/>
    </w:p>
    <w:p w14:paraId="3F8B8FD5" w14:textId="77777777" w:rsidR="004D11FA" w:rsidRDefault="004D11FA" w:rsidP="004D11FA">
      <w:pPr>
        <w:rPr>
          <w:b/>
          <w:u w:val="single"/>
        </w:rPr>
      </w:pPr>
    </w:p>
    <w:p w14:paraId="6819B631" w14:textId="69DAA44C" w:rsidR="004D11FA" w:rsidRDefault="004D11FA" w:rsidP="004D11FA">
      <w:pPr>
        <w:rPr>
          <w:b/>
          <w:u w:val="single"/>
        </w:rPr>
      </w:pPr>
      <w:r>
        <w:rPr>
          <w:b/>
        </w:rPr>
        <w:t>Location of adverse event</w:t>
      </w:r>
      <w:r w:rsidR="00962E1A">
        <w:rPr>
          <w:b/>
        </w:rPr>
        <w:t xml:space="preserve"> (Building and Room #)</w:t>
      </w:r>
      <w:r>
        <w:rPr>
          <w:b/>
        </w:rPr>
        <w:t xml:space="preserve">: </w:t>
      </w:r>
      <w:r w:rsidR="00962E1A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62E1A">
        <w:rPr>
          <w:b/>
          <w:u w:val="single"/>
        </w:rPr>
        <w:instrText xml:space="preserve"> FORMTEXT </w:instrText>
      </w:r>
      <w:r w:rsidR="00962E1A">
        <w:rPr>
          <w:b/>
          <w:u w:val="single"/>
        </w:rPr>
      </w:r>
      <w:r w:rsidR="00962E1A">
        <w:rPr>
          <w:b/>
          <w:u w:val="single"/>
        </w:rPr>
        <w:fldChar w:fldCharType="separate"/>
      </w:r>
      <w:r w:rsidR="00962E1A">
        <w:rPr>
          <w:b/>
          <w:noProof/>
          <w:u w:val="single"/>
        </w:rPr>
        <w:t> </w:t>
      </w:r>
      <w:r w:rsidR="00962E1A">
        <w:rPr>
          <w:b/>
          <w:noProof/>
          <w:u w:val="single"/>
        </w:rPr>
        <w:t> </w:t>
      </w:r>
      <w:r w:rsidR="00962E1A">
        <w:rPr>
          <w:b/>
          <w:noProof/>
          <w:u w:val="single"/>
        </w:rPr>
        <w:t> </w:t>
      </w:r>
      <w:r w:rsidR="00962E1A">
        <w:rPr>
          <w:b/>
          <w:noProof/>
          <w:u w:val="single"/>
        </w:rPr>
        <w:t> </w:t>
      </w:r>
      <w:r w:rsidR="00962E1A">
        <w:rPr>
          <w:b/>
          <w:noProof/>
          <w:u w:val="single"/>
        </w:rPr>
        <w:t> </w:t>
      </w:r>
      <w:r w:rsidR="00962E1A">
        <w:rPr>
          <w:b/>
          <w:u w:val="single"/>
        </w:rPr>
        <w:fldChar w:fldCharType="end"/>
      </w:r>
      <w:bookmarkEnd w:id="2"/>
    </w:p>
    <w:p w14:paraId="77625DCB" w14:textId="77777777" w:rsidR="004D11FA" w:rsidRDefault="004D11FA" w:rsidP="004D11FA"/>
    <w:p w14:paraId="13B51F39" w14:textId="77777777" w:rsidR="004D11FA" w:rsidRDefault="004D11FA" w:rsidP="004D11FA">
      <w:pPr>
        <w:rPr>
          <w:b/>
        </w:rPr>
      </w:pPr>
      <w:r>
        <w:rPr>
          <w:b/>
        </w:rPr>
        <w:t>Materials involved (e.g. rDNA/RNA, infectious biohazards, toxins, etc.):</w:t>
      </w:r>
    </w:p>
    <w:p w14:paraId="725F5BED" w14:textId="0149A0F2" w:rsidR="00962E1A" w:rsidRDefault="00962E1A" w:rsidP="00962E1A">
      <w:pPr>
        <w:framePr w:w="10138" w:h="835" w:hSpace="187" w:wrap="notBeside" w:vAnchor="text" w:hAnchor="page" w:x="1052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08AA55C" w14:textId="77777777" w:rsidR="004D11FA" w:rsidRDefault="004D11FA" w:rsidP="004D11FA">
      <w:pPr>
        <w:rPr>
          <w:b/>
        </w:rPr>
      </w:pPr>
    </w:p>
    <w:p w14:paraId="61F65A57" w14:textId="77777777" w:rsidR="004D11FA" w:rsidRDefault="004D11FA" w:rsidP="004D11FA">
      <w:pPr>
        <w:rPr>
          <w:b/>
        </w:rPr>
      </w:pPr>
      <w:r>
        <w:rPr>
          <w:b/>
        </w:rPr>
        <w:t>Nature of the event (e.g. exposure, spill, needle stick, etc.):</w:t>
      </w:r>
    </w:p>
    <w:p w14:paraId="001C1662" w14:textId="2AD206A5" w:rsidR="00962E1A" w:rsidRDefault="00962E1A" w:rsidP="00962E1A">
      <w:pPr>
        <w:framePr w:w="10267" w:h="763" w:hSpace="187" w:wrap="notBeside" w:vAnchor="text" w:hAnchor="page" w:x="1009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6954770" w14:textId="77777777" w:rsidR="004D11FA" w:rsidRDefault="004D11FA" w:rsidP="004D11FA">
      <w:pPr>
        <w:rPr>
          <w:b/>
        </w:rPr>
      </w:pPr>
    </w:p>
    <w:p w14:paraId="47E25360" w14:textId="77777777" w:rsidR="004D11FA" w:rsidRDefault="004D11FA" w:rsidP="004D11FA">
      <w:pPr>
        <w:rPr>
          <w:b/>
        </w:rPr>
      </w:pPr>
      <w:r>
        <w:rPr>
          <w:b/>
        </w:rPr>
        <w:t>Describe the event, including what action(s) were taken (attach additional sheet(s) if necessary):</w:t>
      </w:r>
    </w:p>
    <w:p w14:paraId="2EE75625" w14:textId="49336F55" w:rsidR="00962E1A" w:rsidRDefault="00962E1A" w:rsidP="00962E1A">
      <w:pPr>
        <w:framePr w:w="10210" w:h="763" w:hSpace="187" w:wrap="notBeside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D0F5427" w14:textId="77777777" w:rsidR="004D11FA" w:rsidRDefault="004D11FA" w:rsidP="004D11FA">
      <w:pPr>
        <w:rPr>
          <w:b/>
        </w:rPr>
      </w:pPr>
    </w:p>
    <w:p w14:paraId="601C3D33" w14:textId="77777777" w:rsidR="004D11FA" w:rsidRDefault="004D11FA" w:rsidP="004D11FA">
      <w:pPr>
        <w:rPr>
          <w:b/>
        </w:rPr>
      </w:pPr>
      <w:r>
        <w:rPr>
          <w:b/>
        </w:rPr>
        <w:t>Describe the exposure risk to people and the environment (attach additional sheet(s) if necessary):</w:t>
      </w:r>
    </w:p>
    <w:p w14:paraId="037484DD" w14:textId="60709B22" w:rsidR="00962E1A" w:rsidRDefault="00962E1A" w:rsidP="00962E1A">
      <w:pPr>
        <w:framePr w:w="10238" w:h="806" w:hSpace="187" w:wrap="notBeside" w:vAnchor="text" w:hAnchor="page" w:x="1052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395965B" w14:textId="77777777" w:rsidR="002B694A" w:rsidRDefault="002B694A"/>
    <w:sectPr w:rsidR="002B694A" w:rsidSect="002C2129">
      <w:headerReference w:type="even" r:id="rId8"/>
      <w:headerReference w:type="default" r:id="rId9"/>
      <w:headerReference w:type="firs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85E1B" w14:textId="77777777" w:rsidR="00F24C1F" w:rsidRDefault="00F24C1F">
      <w:r>
        <w:separator/>
      </w:r>
    </w:p>
  </w:endnote>
  <w:endnote w:type="continuationSeparator" w:id="0">
    <w:p w14:paraId="3FD6F992" w14:textId="77777777" w:rsidR="00F24C1F" w:rsidRDefault="00F2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839F3" w14:textId="77777777" w:rsidR="00F24C1F" w:rsidRDefault="00F24C1F">
      <w:r>
        <w:separator/>
      </w:r>
    </w:p>
  </w:footnote>
  <w:footnote w:type="continuationSeparator" w:id="0">
    <w:p w14:paraId="6797F412" w14:textId="77777777" w:rsidR="00F24C1F" w:rsidRDefault="00F2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ED1C" w14:textId="77777777" w:rsidR="00E50D13" w:rsidRDefault="00F24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83DF" w14:textId="77777777" w:rsidR="00E50D13" w:rsidRDefault="00F24C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C1243" w14:textId="77777777" w:rsidR="00E50D13" w:rsidRDefault="00F24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23D7"/>
    <w:multiLevelType w:val="hybridMultilevel"/>
    <w:tmpl w:val="386A89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C9QkLx/uvCqq0tE2bFI5bpAH9gTbG1GXzS7Bc50i75y9g8TTonfeKy3085vhdjDYQedaj0BraQec6NN7QyhdMA==" w:salt="YLZdrz4PrnBQrMhGYxrf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FA"/>
    <w:rsid w:val="00102530"/>
    <w:rsid w:val="002B694A"/>
    <w:rsid w:val="004D11FA"/>
    <w:rsid w:val="00920A2F"/>
    <w:rsid w:val="00962E1A"/>
    <w:rsid w:val="00F2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D3B9"/>
  <w15:chartTrackingRefBased/>
  <w15:docId w15:val="{1B19CBFF-EB72-41DF-9288-952415E2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1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11F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E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-ehs@wtam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Fritzler</dc:creator>
  <cp:keywords/>
  <dc:description/>
  <cp:lastModifiedBy>Fritzler, Jason M.</cp:lastModifiedBy>
  <cp:revision>4</cp:revision>
  <dcterms:created xsi:type="dcterms:W3CDTF">2018-10-02T04:39:00Z</dcterms:created>
  <dcterms:modified xsi:type="dcterms:W3CDTF">2019-01-23T19:56:00Z</dcterms:modified>
</cp:coreProperties>
</file>